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77"/>
        <w:gridCol w:w="1683"/>
        <w:gridCol w:w="3084"/>
        <w:gridCol w:w="1296"/>
        <w:gridCol w:w="2040"/>
      </w:tblGrid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04C1.2.6.49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Điều trị các tổn thương xương, khớp, cột sống và các tạng dưới DSA (đổ xi măng cột sống, điều trị các khối u tạng và giả u xương...)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2.996.000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vật tư tiêu hao: Kim chọc, xi măng, các vật liệu bơm, chất gây tắc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03C4.2.5.2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Chụp cộng hưởng từ (MRI) có thuốc cản quang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0" w:name="cumtu_28"/>
            <w:r>
              <w:t>2.336.000</w:t>
            </w:r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03C4.2.5.1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Chụp cộng hưởng từ (MRI) không có thuốc cản quang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1" w:name="cumtu_29"/>
            <w:r>
              <w:t>1.754.000</w:t>
            </w:r>
            <w:bookmarkEnd w:id="1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Chụp cộng hưởng từ gan với chất tương phản đặc hiệu mô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8.636.000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Chụp cộng hưởng từ tưới máu - phổ - chức năng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3.136.000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rPr>
                <w:b/>
                <w:bCs/>
              </w:rPr>
              <w:t>Một số kỹ thuật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Đo mật độ xương 1 vị trí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79.500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Đo mật độ xương 2 vị trí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139.000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03C5.1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Telemedicine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1.500.000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bookmarkStart w:id="2" w:name="chuong_pl_5"/>
            <w:r>
              <w:rPr>
                <w:b/>
                <w:bCs/>
              </w:rPr>
              <w:t>B</w:t>
            </w:r>
            <w:bookmarkEnd w:id="2"/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bookmarkStart w:id="3" w:name="chuong_pl_5_name"/>
            <w:r>
              <w:rPr>
                <w:b/>
                <w:bCs/>
              </w:rPr>
              <w:t>CÁC THỦ THUẬT VÀ DỊCH VỤ NỘI SOI</w:t>
            </w:r>
            <w:bookmarkEnd w:id="3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Bơm rửa khoang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Bơm rửa niệu quản sau tán sỏi (ngoài cơ thể)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454.000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Bơm streptokinase vào khoang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1.003.000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04C2.108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Cấp cứu ngừng tuần hoàn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458.000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Bao gồm cả bóng dùng nhiều lần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Cắt chỉ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Chỉ áp dụng với người bệnh ngoại trú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Chăm sóc da cho người bệnh dị ứng thuốc nặng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Áp dụng với người bệnh hội chứng Lyell, Steven Johnson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04C2.69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Chọc dò màng bụng hoặc màng phổi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131.000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tháo dịch màng bụng hoặc màng phổi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khí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136.000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rửa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198.000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dò màng tim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234.000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03C1.74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Chọc dò sinh thiết vú dưới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170.000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Trường hợp dùng bơm kim thông thường để chọc hút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Chọc dò tủy sống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kim chọc dò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lastRenderedPageBreak/>
              <w:t>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dịch điều trị u nang giáp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161.000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dịch điều trị u nang giáp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214.000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04C2.67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Chọc hút hạch hoặc u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04C2.121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Chọc hút hạch hoặc u hoặc áp xe hoặc các tổn thương khác dưới hướng dẫn của siêu âm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145.000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hạch hoặc u hoặc áp xe hoặc các tổn thương khác dưới hướng dẫn của cắt lớp vi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719.000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thuốc cản quang nếu có sử dụng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04C2.68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Chọc hút tế bào tuyến giáp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tế bào tuyến giáp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144.000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tủy làm tủy đồ, bao gồm cả kim chọt hút tủy dùng nhiều lần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523.000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Bao gồm cả kim chọc hút tủy dùng nhiều lần</w:t>
            </w:r>
          </w:p>
        </w:tc>
      </w:tr>
      <w:tr w:rsidR="00B82835" w:rsidTr="004335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82835" w:rsidRDefault="00B82835" w:rsidP="004335E5">
            <w:pPr>
              <w:jc w:val="center"/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Chọc hút làm tủy đồ sử dụng máy khoan cầm tay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2.353.000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Chọc hút tủy làm tủy đồ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121.000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kim chọc hút tủy. Kim chọc hút tủy tính theo thực tế sử dụng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04C2.98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Dẫn lưu màng phổi tối thiểu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583.000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Dẫn lưu màng phổi, ổ áp xe phổi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658.000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Dẫn lưu màng phổi, ổ áp xe phổi dưới hướng dẫn của chụp cắt lớp vi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03C1.58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catheter động mạch quay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533.000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03C1.59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catheter động mạch theo dõi huyết áp liên tục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1.354.000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03C1.57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catheter tĩnh mạch trung tâm một nòng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640.000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vi ống thông các loại, các cỡ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04C2.104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catheter tĩnh mạch trung tâm nhiều nòng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04C2.103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Đặt ống thông tĩnh mạch bằng catheter 2 nòng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Chỉ áp dụng với trường hợp lọc máu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catheter hai nòng có cuff, tạo đường hầm để lọc máu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6.774.000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lastRenderedPageBreak/>
              <w:t>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04C2.106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nội khí quản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555.000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Đặt sonde dạ dày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85.400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03C1.52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Đặt sonde JJ niệu quản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904.000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Sonde JJ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03C1.32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stent thực quản qua nội soi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stent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Điều trị rung nhĩ bằng năng lượng sóng tần số radio sử dụng hệ thống lập bản đồ ba chiều giải phẫu - điện học các buồng tim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2.795.000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bộ dụng cụ điều trị rối loạn nhịp tim có sử dụng hệ thống lập bản đồ ba chiều giải phẫu - điện học các buồng tim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Điều trị suy tĩnh mạch bằng Laser nội mạch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1.973.000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bộ dụng cụ mở mạch máu và ống thông điều trị laser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Điều trị suy tĩnh mạch bằng năng lượng sóng tần số radio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1.873.000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bộ dụng cụ mở mạch máu và ống thông điều trị RF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Gây dính màng phổi bằng thuốc hoặc hóa chất qua ống dẫn lưu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183.000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thuốc, hóa chất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03C1.56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Hấp thụ phân tử liên tục điều trị suy gan cấp nặng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2.308.000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hệ thống quả lọc và dịch lọc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Hút dẫn lưu khoang màng phổi bằng máy hút áp lực âm liên tục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183.000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Hút dịch khớp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Hút dịch khớp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118.000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Hút đờm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Lấy sỏi niệu quản qua nội soi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918.000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sonde niệu quản và dây dẫn Guide wire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Lọc màng bụng chu kỳ (CAPD)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549.000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Lọc màng bụng liên tục 24 giờ bằng máy (thẩm phân phúc mạc)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938.000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03C1.71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Lọc máu liên tục (01 lần)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2.173.000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quả lọc, bộ dây dẫn và dịch lọc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lastRenderedPageBreak/>
              <w:t>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03C1.72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Lọc tách huyết tương (01 lần)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1.597.000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quả lọc tách huyết tương, bộ dây dẫn và huyết tương đông lạnh hoặc dung dịch albumin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04C2.99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Mở khí quản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704.000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04C2.120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Mở thông bàng quang (gây tê tại chỗ)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360.000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Nghiệm pháp hồi phục phế quản với thuốc giãn phế quản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63.300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03C1.39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lồng ngực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màng phổi, gây dính bằng thuốc hoặc hóa chất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4.982.000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màng phổi, sinh thiết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5.760.000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03C1.45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Niệu dòng đồ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54.200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dưới gây mê có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1.743.000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dưới gây mê không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1.443.000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dưới gây mê lấy dị vật phế quản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3.243.000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04C2.96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ống mềm gây tê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738.000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ống mềm gây tê có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1.105.000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ống mềm gây tê lấy dị vật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2.547.000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phế quản ống mềm: Cắt đốt u, sẹo nội phế quản bằng điện đông cao tần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2.807.000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04C2.88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thực quản - dạ dày - tá tràng ống mềm có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Đã bao gồm chi phí Test HP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04C2.87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thực quản - dạ dày - tá tràng ống mềm không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231.000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04C2.90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đại trực tràng ống mềm có sinh thiết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04C2.89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đại trực tràng ống mềm không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287.000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04C2.92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trực tràng có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04C2.91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trực tràng ống mềm không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dạ dày can thiệp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4" w:name="cumtu_31"/>
            <w:r>
              <w:t>2.191.000</w:t>
            </w:r>
            <w:bookmarkEnd w:id="4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lastRenderedPageBreak/>
              <w:t>144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03C4.2.4.2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Nội soi mật tuỵ ngược dòng (ERCP)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2.663.000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dụng cụ can thiệp: Stent, ERCP catheter, bộ tán sỏi cơ học, rọ lấy dị vật, dao cắt, bóng kéo, bóng nong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04C2.85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ổ bụng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793.000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04C2.86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ổ bụng có sinh thiết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03C1.36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ống mật chủ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154.000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siêu âm chẩn đoán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1.152.000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siêu âm can thiệp - chọc hút tế bào khối u gan, tụy, u ổ bụng bằng kim nhỏ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2.871.000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03C1.40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tiết niệu có gây mê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04C2.101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bàng quang - nội soi niệu quản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906.000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sonde JJ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04C2.94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bàng quang có sinh thiết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621.000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04C2.93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bàng quang không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506.000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Nội soi bàng quang điều trị đái dưỡng chấp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675.000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04C2.95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bàng quang và gắp dị vật hoặc lấy máu cục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870.000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Nối thông động - tĩnh mạch có dịch chuyển mạch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1.342.000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Nối thông động - tĩnh mạch sử dụng mạch nhân tạo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1.357.000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mạch nhân tạo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Nối thông động - tĩnh mạch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1.142.000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Nong niệu đạo và đặt thông đái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03C1.31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Nong thực quản qua nội soi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2.239.000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Rửa bàng quang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hóa chất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Rửa dạ dày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03C1.54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Rửa dạ dày loại bỏ chất độc qua hệ thống kín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576.000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Rửa phổi toàn bộ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7.910.000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03C1.55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Rửa ruột non toàn bộ loại bỏ chất độc qua đường tiêu hóa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812.000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Rút máu để điều trị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216.000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Rút ống dẫn lưu màng phổi, ống dẫn lưu ổ áp xe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Siêu âm can thiệp - đặt ống thông dẫn lưu ổ áp xe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5" w:name="cumtu_32"/>
            <w:r>
              <w:t>2.058.000</w:t>
            </w:r>
            <w:bookmarkEnd w:id="5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ống thông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lastRenderedPageBreak/>
              <w:t>169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Siêu âm can thiệp điều trị áp xe hoặc u hoặc nang trong ổ bụng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547.000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03C1.21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Sinh thiết cơ tim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1.702.000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bộ dụng cụ thông tim và chụp buồng tim, kim sinh thiết cơ tim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04C2.80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da hoặc niêm mạc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121.000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gan hoặc thận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vú hoặc tổn thương khác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808.000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phổi hoặc gan dưới hướng dẫn của cắt lớp vi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1.872.000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thận hoặc vú hoặc vị trí khác dưới hướng dẫn của cắt lớp vi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1.672.000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04C2.81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hạch hoặc 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249.000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màng hoạt dịch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1.078.000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04C2.83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Sinh thiết màng phổi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418.000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móng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04C2.84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tiền liệt tuyến qua siêu âm đường trực tràng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589.000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04C2.82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Sinh thiết tủy xương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229.000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kim sinh thiết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Sinh thiết tủy xương có kim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1.359.000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Bao gồm kim sinh thiết dùng nhiều lần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tủy xương (sử dụng máy khoan cầm tay)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2.664.000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vú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144.000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Sinh thiết tuyến vú dưới hướng dẫn của Xquang có hệ thống định vị stereostatic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1.541.000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Soi bàng quang + chụp thận ngược dòng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626.000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thuốc cản quang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Soi đại tràng + tiêm hoặc kẹp cầm máu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544.000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dụng cụ kẹp và clip cầm máu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Nội soi khớp gối/vai sinh thiết hoặc điều trị rửa khớp hoặc lấy dị vật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483.000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Soi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lastRenderedPageBreak/>
              <w:t>190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03C1.67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Soi phế quản điều trị sặc phổi ở bệnh nhân ngộ độc cấp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854.000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03C1.27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Soi ruột non + tiêm (hoặc kẹp cầm máu) hoặc cắt polyp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Soi ruột non có hoặc không có sinh thiết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608.000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03C1.24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Soi thực quản hoặc dạ dày gắp giun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396.000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dụng cụ gắp giun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Soi trực tràng + tiêm hoặc thắt trĩ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03C1.62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Tạo nhịp cấp cứu ngoài lồng ngực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968.000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193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03C1.61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Tạo nhịp cấp cứu trong buồng tim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477.000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04C2.107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Thẩm tách siêu lọc máu (Hemodiafiltration offline: HDF ON - LINE)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1.478.000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catheter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04C2.123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Thận nhân tạo cấp cứu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1.515.000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Quả lọc dây máu dùng 1 lần; đã bao gồm catheter 2 nòng được tính bình quân là 0,25 lần cho 1 lần chạy thận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04C2.76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 xml:space="preserve">Thận nhân tạo chu kỳ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Quả lọc dây máu dùng 6 lần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Tháo bột: Cột sống hoặc lưng hoặc khớp háng hoặc xương đùi hoặc xương chậu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59.400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04C3.1.150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Tháo bột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49.500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Chỉ áp dụng với người bệnh ngoại trú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199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Thay băng cắt lọc vết thương mạn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233.000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Áp dụng đối với bệnh Pemphigus/ Pemphigoid/Ly thượng bì bọng nước bẩm sinh/Vết loét bàn chân do đái tháo đường/ Vết loét, hoại tử ở bệnh nhân phong/Vết loét, hoại tử do tỳ đè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Thay băng vết thương hoặc vết mổ chiều dài ≤ 15cm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 xml:space="preserve">Chỉ áp dụng với người bệnh ngoại trú. Trường hợp áp dụng với bệnh </w:t>
            </w:r>
            <w:r>
              <w:lastRenderedPageBreak/>
              <w:t>nhân nội trú theo hướng dẫn của Bộ Y tế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lastRenderedPageBreak/>
              <w:t>204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Thay băng vết thương chiều dài trên 15cm đến 30cm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Thay băng vết thương mổ chiều dài trên 15cm đến 30cm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Chỉ áp dụng với người bệnh ngoại trú. Trường hợp áp dụng với bệnh nhân nội trú theo hướng dẫn của Bộ Y tế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băng vết thương hoặc vết mổ chiều dài từ trên 30cm đến 50cm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băng vết thương hoặc vết mổ chiều dài &lt; 30cm nhiễm trùng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129.000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băng vết thương hoặc vết mổ chiều dài từ 30cm đến 50cm nhiễm trùng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174.000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băng vết thương hoặc vết mổ chiều dài &gt; 50cm nhiễm trùng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227.000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canuyn mở khí quản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241.000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04C2.72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rửa hệ thống dẫn lưu màng phổi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89.500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Thay transfer set ở bệnh nhân lọc màng bụng liên tục ngoại trú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499.000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04C2.105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Thở máy (01 ngày điều trị)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533.000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04C2.65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Thông đái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85.400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04C2.66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Thụt tháo phân hoặc đặt sonde hậu môn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Tiêm (bắp hoặc dưới da hoặc tĩnh mạch)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Chỉ áp dụng với người bệnh ngoại trú; chưa bao gồm thuốc tiêm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Tiêm khớp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86.400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thuốc tiêm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Tiêm khớp dưới hướng dẫn của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126.000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thuốc tiêm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Truyền tĩnh mạch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Chỉ áp dụng với người bệnh ngoại trú; chưa bao gồm thuốc và dịch truyền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lastRenderedPageBreak/>
              <w:t>220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Khâu vết thương phần mềm tổn thương nông chiều dài &lt; l0cm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04C3.1.152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Khâu vết thương phần mềm tổn thương nông chiều dài ≥ l0cm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04C3.1.153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Khâu vết thương phần mềm tổn thương sâu chiều dài &lt; l0cm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244.000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04C3.1.154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Khâu vết thương phần mềm tổn thương sâu chiều dài ≥ l0cm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286.000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bookmarkStart w:id="6" w:name="chuong_pl_6"/>
            <w:r>
              <w:rPr>
                <w:b/>
                <w:bCs/>
              </w:rPr>
              <w:t>C</w:t>
            </w:r>
            <w:bookmarkEnd w:id="6"/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bookmarkStart w:id="7" w:name="chuong_pl_6_name"/>
            <w:r>
              <w:rPr>
                <w:b/>
                <w:bCs/>
              </w:rPr>
              <w:t>Y HỌC DÂN TỘC - PHỤC HỒI CHỨC NĂNG</w:t>
            </w:r>
            <w:bookmarkEnd w:id="7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Bàn kéo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43.800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04C2.DY139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Bó Farafin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Bó thuốc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47.700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Bồn xoáy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14.800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Châm (các phương pháp châm)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8" w:name="cumtu_33"/>
            <w:r>
              <w:t>81.800</w:t>
            </w:r>
            <w:bookmarkEnd w:id="8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Chẩn đoán điện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33.700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Chẩn đoán điện thần kinh cơ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53.200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 xml:space="preserve">Chôn chỉ (cấy chỉ)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9" w:name="cumtu_34"/>
            <w:r>
              <w:t>174.000</w:t>
            </w:r>
            <w:bookmarkEnd w:id="9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04C2.DY140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Cứu (ngải cứu, túi chườm)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Đặt thuốc y học cổ truyền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43.200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Điện châm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10" w:name="cumtu_35"/>
            <w:r>
              <w:t>75.800</w:t>
            </w:r>
            <w:bookmarkEnd w:id="10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Điện phân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04C2.DY138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Điện từ trường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Điện vi dòng giảm đau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04C2.DY134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Điện xung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Giác hơi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31.800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Giao thoa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Hồng ngoại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11" w:name="cumtu_36"/>
            <w:r>
              <w:t>41.100</w:t>
            </w:r>
            <w:bookmarkEnd w:id="11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04C2.DY141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Kéo nắn, kéo dãn cột sống, các khớp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12" w:name="cumtu_57"/>
            <w:r>
              <w:t>50.500</w:t>
            </w:r>
            <w:bookmarkEnd w:id="12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Kỹ thuật can thiệp rối loạn đại tiện bằng phản hồi sinh học (Biofeedback)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Kỹ thuật tập đường ruột cho người bệnh tổn thương tủy sống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197.000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Kỹ thuật tập luyện với dụng cụ chỉnh hình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44.400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Kỹ thuật thông tiểu ngắt quãng trong phục hồi chức năng tủy sống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140.000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lastRenderedPageBreak/>
              <w:t>247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04C2.DY132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Laser châm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13" w:name="cumtu_37"/>
            <w:r>
              <w:t>78.500</w:t>
            </w:r>
            <w:bookmarkEnd w:id="13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Giá của dịch vụ đã bao gồm dịch vụ châm (các phương pháp châm)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03C1DY.32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Laser chiếu ngoài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33.000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03C1DY.33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Laser nội mạch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51.700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Nắn, bó gẫy xương cẳng chân bằng phương pháp y học cổ truyền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Nắn, bó gẫy xương cẳng tay bằng phương pháp y học cổ truyền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Nắn, bó gẫy xương cánh tay bằng phương pháp y học cổ truyền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Ngâm thuốc y học cổ truyền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47.300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Phong bế thần kinh bằng Phenol để điều trị co cứng cơ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1.009.000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Chưa bao gồm thuốc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03C1DY.17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Phục hồi chức năng xương chậu của sản phụ sau sinh đẻ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r>
              <w:t>Sắc thuốc thang (1 thang)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12.000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Đã bao gồm chi phí đóng gói thuốc, chưa bao gồm tiền thuốc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t>253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04C2.DY137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Siêu âm điều trị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44.400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04C2.DY131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Sóng ngắn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bookmarkStart w:id="14" w:name="cumtu_38"/>
            <w:r>
              <w:t>40.700</w:t>
            </w:r>
            <w:bookmarkEnd w:id="14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03C1DY.35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Sóng xung kích điều trị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58.000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Tập do cứng khớp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41.500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82835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pPr>
              <w:jc w:val="center"/>
            </w:pPr>
            <w:r>
              <w:t>257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03C1DY.6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835" w:rsidRDefault="00B82835" w:rsidP="004335E5">
            <w:r>
              <w:t>Tập do liệt ngoại biên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right"/>
            </w:pPr>
            <w:r>
              <w:t>24.300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35" w:rsidRDefault="00B82835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001742" w:rsidRDefault="00001742">
      <w:bookmarkStart w:id="15" w:name="_GoBack"/>
      <w:bookmarkEnd w:id="15"/>
    </w:p>
    <w:sectPr w:rsidR="00001742" w:rsidSect="00B8283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35"/>
    <w:rsid w:val="00001742"/>
    <w:rsid w:val="006B1068"/>
    <w:rsid w:val="00755341"/>
    <w:rsid w:val="00B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A33AE-BE2B-415E-AAF4-75189681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2019-11-18T08:03:00Z</dcterms:created>
  <dcterms:modified xsi:type="dcterms:W3CDTF">2019-11-18T08:03:00Z</dcterms:modified>
</cp:coreProperties>
</file>